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255DF9" w:rsidRDefault="0092758D" w:rsidP="00255DF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234C81"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6F3D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 w:rsidR="00234C81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55DF9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5B3733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255DF9" w:rsidRDefault="0092758D" w:rsidP="00255DF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234C81"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6F3D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 w:rsidR="00234C81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bookmarkStart w:id="1" w:name="_GoBack"/>
                      <w:bookmarkEnd w:id="1"/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55DF9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5B3733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B77D57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Balıkesir Açıklarında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45799C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32</w:t>
      </w:r>
      <w:r w:rsidR="008E0596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(Beraberinde </w:t>
      </w:r>
      <w:r w:rsidR="0045799C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9</w:t>
      </w:r>
      <w:r w:rsidR="008E0596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Çocuk)</w:t>
      </w:r>
      <w:r w:rsidR="008E0596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8E0596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t>09</w:t>
      </w:r>
      <w:r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000000" w:themeColor="text1"/>
          <w:sz w:val="22"/>
          <w:szCs w:val="22"/>
        </w:rPr>
        <w:t>Ekim</w:t>
      </w:r>
      <w:r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2024 </w:t>
      </w:r>
      <w:r w:rsidRPr="00F46B52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11</w:t>
      </w:r>
      <w:r w:rsidRPr="00F46B52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00</w:t>
      </w:r>
      <w:r w:rsidRPr="00F46B52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de</w:t>
      </w:r>
      <w:r w:rsidRPr="00F46B52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Balıkesir </w:t>
      </w:r>
      <w:r w:rsidRPr="00F46B52">
        <w:rPr>
          <w:rFonts w:ascii="Arial" w:hAnsi="Arial" w:cs="Arial"/>
          <w:sz w:val="22"/>
        </w:rPr>
        <w:t xml:space="preserve">ili </w:t>
      </w:r>
      <w:r>
        <w:rPr>
          <w:rFonts w:ascii="Arial" w:hAnsi="Arial" w:cs="Arial"/>
          <w:sz w:val="22"/>
        </w:rPr>
        <w:t xml:space="preserve">Ayvalık </w:t>
      </w:r>
      <w:r>
        <w:rPr>
          <w:rFonts w:ascii="Arial" w:hAnsi="Arial" w:cs="Arial"/>
          <w:sz w:val="22"/>
          <w:szCs w:val="22"/>
        </w:rPr>
        <w:t>ilçes</w:t>
      </w:r>
      <w:r w:rsidRPr="000337D6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 xml:space="preserve">açıklarında can salları içerisinde bir grup düzensiz göçmen olduğu bilgisinin alınması üzerine görevlendirilen Sahil Güvenlik Gemisi </w:t>
      </w:r>
      <w:r w:rsidRPr="00F46B52">
        <w:rPr>
          <w:rFonts w:ascii="Arial" w:hAnsi="Arial" w:cs="Arial"/>
          <w:sz w:val="22"/>
        </w:rPr>
        <w:t>(TCSG-</w:t>
      </w:r>
      <w:r>
        <w:rPr>
          <w:rFonts w:ascii="Arial" w:hAnsi="Arial" w:cs="Arial"/>
          <w:sz w:val="22"/>
        </w:rPr>
        <w:t>84)</w:t>
      </w:r>
      <w:r w:rsidRPr="0080054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ve Sahil Güvenlik Dalış Timi (DEGAK-12) </w:t>
      </w:r>
      <w:r>
        <w:rPr>
          <w:rFonts w:ascii="Arial" w:hAnsi="Arial" w:cs="Arial"/>
          <w:sz w:val="22"/>
          <w:szCs w:val="22"/>
        </w:rPr>
        <w:t>tarafından</w:t>
      </w:r>
      <w:r w:rsidR="00B447C4">
        <w:rPr>
          <w:rFonts w:ascii="Arial" w:hAnsi="Arial" w:cs="Arial"/>
          <w:sz w:val="22"/>
          <w:szCs w:val="22"/>
        </w:rPr>
        <w:t xml:space="preserve"> Yunanistan unsurlarınca Türk karasularına geri itilen 2 can salı </w:t>
      </w:r>
      <w:r>
        <w:rPr>
          <w:rFonts w:ascii="Arial" w:hAnsi="Arial" w:cs="Arial"/>
          <w:sz w:val="22"/>
          <w:szCs w:val="22"/>
        </w:rPr>
        <w:t>içerisinde</w:t>
      </w:r>
      <w:r w:rsidR="00B447C4">
        <w:rPr>
          <w:rFonts w:ascii="Arial" w:hAnsi="Arial" w:cs="Arial"/>
          <w:sz w:val="22"/>
          <w:szCs w:val="22"/>
        </w:rPr>
        <w:t xml:space="preserve"> toplam</w:t>
      </w:r>
      <w:r>
        <w:rPr>
          <w:rFonts w:ascii="Arial" w:hAnsi="Arial" w:cs="Arial"/>
          <w:sz w:val="22"/>
          <w:szCs w:val="22"/>
        </w:rPr>
        <w:t xml:space="preserve"> </w:t>
      </w:r>
      <w:r w:rsidR="0045799C" w:rsidRPr="0045799C">
        <w:rPr>
          <w:rFonts w:ascii="Arial" w:hAnsi="Arial" w:cs="Arial"/>
          <w:sz w:val="22"/>
          <w:szCs w:val="22"/>
        </w:rPr>
        <w:t>32</w:t>
      </w:r>
      <w:r w:rsidRPr="0045799C">
        <w:rPr>
          <w:rFonts w:ascii="Arial" w:hAnsi="Arial" w:cs="Arial"/>
          <w:sz w:val="22"/>
          <w:szCs w:val="22"/>
        </w:rPr>
        <w:t xml:space="preserve"> düzensiz göçmen (beraberinde </w:t>
      </w:r>
      <w:r w:rsidR="0045799C" w:rsidRPr="0045799C">
        <w:rPr>
          <w:rFonts w:ascii="Arial" w:hAnsi="Arial" w:cs="Arial"/>
          <w:sz w:val="22"/>
          <w:szCs w:val="22"/>
        </w:rPr>
        <w:t>9</w:t>
      </w:r>
      <w:r w:rsidRPr="0045799C">
        <w:rPr>
          <w:rFonts w:ascii="Arial" w:hAnsi="Arial" w:cs="Arial"/>
          <w:sz w:val="22"/>
          <w:szCs w:val="22"/>
        </w:rPr>
        <w:t xml:space="preserve"> çocuk) kurtarılmıştır.</w:t>
      </w:r>
    </w:p>
    <w:p w:rsidR="0048257F" w:rsidRPr="00EC33CE" w:rsidRDefault="003B33CF" w:rsidP="0048257F">
      <w:pPr>
        <w:ind w:right="-142"/>
        <w:jc w:val="both"/>
        <w:rPr>
          <w:rFonts w:ascii="Arial" w:hAnsi="Arial" w:cs="Arial"/>
          <w:sz w:val="2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 wp14:anchorId="5E1DB560">
            <wp:simplePos x="0" y="0"/>
            <wp:positionH relativeFrom="margin">
              <wp:align>center</wp:align>
            </wp:positionH>
            <wp:positionV relativeFrom="paragraph">
              <wp:posOffset>288925</wp:posOffset>
            </wp:positionV>
            <wp:extent cx="4333875" cy="2879725"/>
            <wp:effectExtent l="0" t="0" r="9525" b="0"/>
            <wp:wrapTight wrapText="bothSides">
              <wp:wrapPolygon edited="0">
                <wp:start x="0" y="0"/>
                <wp:lineTo x="0" y="21433"/>
                <wp:lineTo x="21553" y="21433"/>
                <wp:lineTo x="21553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3E2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4160613" wp14:editId="6BF3F45F">
            <wp:simplePos x="0" y="0"/>
            <wp:positionH relativeFrom="margin">
              <wp:align>center</wp:align>
            </wp:positionH>
            <wp:positionV relativeFrom="paragraph">
              <wp:posOffset>3277235</wp:posOffset>
            </wp:positionV>
            <wp:extent cx="4320538" cy="3240000"/>
            <wp:effectExtent l="0" t="0" r="4445" b="0"/>
            <wp:wrapTight wrapText="bothSides">
              <wp:wrapPolygon edited="0">
                <wp:start x="0" y="0"/>
                <wp:lineTo x="0" y="21465"/>
                <wp:lineTo x="21527" y="21465"/>
                <wp:lineTo x="21527" y="0"/>
                <wp:lineTo x="0" y="0"/>
              </wp:wrapPolygon>
            </wp:wrapTight>
            <wp:docPr id="3" name="Resim 3" descr="E:\İSAY\10eki24ayvalık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ayvalık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38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8257F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34C81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33CF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5856"/>
    <w:rsid w:val="006E6356"/>
    <w:rsid w:val="006F1B9C"/>
    <w:rsid w:val="006F34FE"/>
    <w:rsid w:val="006F3858"/>
    <w:rsid w:val="00700475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3B65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77D57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75F75"/>
    <w:rsid w:val="00C808A8"/>
    <w:rsid w:val="00C80D98"/>
    <w:rsid w:val="00C8413C"/>
    <w:rsid w:val="00C8481A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76C17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162A7-55E1-4217-B134-73590AF7B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GÜLŞAH ÇELİKDÖNMEZ (DE.ME.) (SGK)</cp:lastModifiedBy>
  <cp:revision>124</cp:revision>
  <cp:lastPrinted>2024-10-10T12:46:00Z</cp:lastPrinted>
  <dcterms:created xsi:type="dcterms:W3CDTF">2022-08-27T13:58:00Z</dcterms:created>
  <dcterms:modified xsi:type="dcterms:W3CDTF">2024-10-10T12:46:00Z</dcterms:modified>
</cp:coreProperties>
</file>